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00F" w:rsidRDefault="00C6400F" w:rsidP="00C6400F">
      <w:pPr>
        <w:jc w:val="center"/>
        <w:rPr>
          <w:rFonts w:cstheme="minorHAnsi"/>
        </w:rPr>
      </w:pPr>
    </w:p>
    <w:p w:rsidR="00C6400F" w:rsidRDefault="00C6400F" w:rsidP="00C6400F">
      <w:pPr>
        <w:jc w:val="center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09D8A20" wp14:editId="46C8DCAB">
            <wp:simplePos x="0" y="0"/>
            <wp:positionH relativeFrom="column">
              <wp:posOffset>3936365</wp:posOffset>
            </wp:positionH>
            <wp:positionV relativeFrom="paragraph">
              <wp:posOffset>260350</wp:posOffset>
            </wp:positionV>
            <wp:extent cx="2331657" cy="1879600"/>
            <wp:effectExtent l="0" t="0" r="0" b="635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657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34BC">
        <w:rPr>
          <w:rFonts w:cstheme="minorHAnsi"/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22C66D4E" wp14:editId="315C135E">
            <wp:simplePos x="0" y="0"/>
            <wp:positionH relativeFrom="column">
              <wp:posOffset>32385</wp:posOffset>
            </wp:positionH>
            <wp:positionV relativeFrom="paragraph">
              <wp:posOffset>15875</wp:posOffset>
            </wp:positionV>
            <wp:extent cx="1514799" cy="15448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799" cy="154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400F" w:rsidRDefault="00C6400F" w:rsidP="00C6400F">
      <w:pPr>
        <w:jc w:val="center"/>
        <w:rPr>
          <w:rFonts w:cstheme="minorHAnsi"/>
        </w:rPr>
      </w:pPr>
    </w:p>
    <w:p w:rsidR="00C6400F" w:rsidRDefault="00C6400F" w:rsidP="00C6400F">
      <w:pPr>
        <w:jc w:val="center"/>
        <w:rPr>
          <w:rFonts w:cstheme="minorHAnsi"/>
        </w:rPr>
      </w:pPr>
    </w:p>
    <w:p w:rsidR="00C6400F" w:rsidRPr="00771AB8" w:rsidRDefault="00C6400F" w:rsidP="00C6400F">
      <w:pPr>
        <w:jc w:val="center"/>
        <w:rPr>
          <w:rFonts w:cstheme="minorHAnsi"/>
          <w:b/>
        </w:rPr>
      </w:pPr>
    </w:p>
    <w:p w:rsidR="00C6400F" w:rsidRDefault="00C6400F" w:rsidP="00C6400F">
      <w:pPr>
        <w:jc w:val="center"/>
        <w:rPr>
          <w:rFonts w:cstheme="minorHAnsi"/>
        </w:rPr>
      </w:pPr>
    </w:p>
    <w:p w:rsidR="00C6400F" w:rsidRDefault="00C6400F" w:rsidP="00C6400F">
      <w:pPr>
        <w:jc w:val="center"/>
        <w:rPr>
          <w:rFonts w:cstheme="minorHAnsi"/>
        </w:rPr>
      </w:pPr>
    </w:p>
    <w:p w:rsidR="00C6400F" w:rsidRDefault="00C6400F" w:rsidP="00C6400F">
      <w:pPr>
        <w:jc w:val="center"/>
        <w:rPr>
          <w:rFonts w:cstheme="minorHAnsi"/>
        </w:rPr>
      </w:pPr>
    </w:p>
    <w:p w:rsidR="00C6400F" w:rsidRDefault="00C6400F" w:rsidP="00C6400F">
      <w:pPr>
        <w:jc w:val="center"/>
        <w:rPr>
          <w:rFonts w:cstheme="minorHAnsi"/>
        </w:rPr>
      </w:pPr>
    </w:p>
    <w:p w:rsidR="00C6400F" w:rsidRDefault="00C6400F" w:rsidP="00C6400F">
      <w:pPr>
        <w:jc w:val="center"/>
        <w:rPr>
          <w:rFonts w:cstheme="minorHAnsi"/>
        </w:rPr>
      </w:pPr>
    </w:p>
    <w:p w:rsidR="00C6400F" w:rsidRDefault="00C6400F" w:rsidP="00C6400F">
      <w:pPr>
        <w:jc w:val="center"/>
        <w:rPr>
          <w:rFonts w:cstheme="minorHAnsi"/>
        </w:rPr>
      </w:pPr>
    </w:p>
    <w:p w:rsidR="00C6400F" w:rsidRDefault="00C6400F" w:rsidP="00C6400F">
      <w:pPr>
        <w:jc w:val="center"/>
        <w:rPr>
          <w:rFonts w:cstheme="minorHAnsi"/>
        </w:rPr>
      </w:pPr>
    </w:p>
    <w:p w:rsidR="00C6400F" w:rsidRPr="00355755" w:rsidRDefault="00C6400F" w:rsidP="00C6400F">
      <w:pPr>
        <w:jc w:val="center"/>
        <w:rPr>
          <w:rFonts w:cstheme="minorHAnsi"/>
          <w:sz w:val="72"/>
          <w:szCs w:val="72"/>
        </w:rPr>
      </w:pPr>
      <w:r w:rsidRPr="00355755">
        <w:rPr>
          <w:rFonts w:cstheme="minorHAnsi"/>
          <w:sz w:val="72"/>
          <w:szCs w:val="72"/>
        </w:rPr>
        <w:t>Unit 3</w:t>
      </w:r>
    </w:p>
    <w:p w:rsidR="00C6400F" w:rsidRPr="00355755" w:rsidRDefault="00C6400F" w:rsidP="00C6400F">
      <w:pPr>
        <w:jc w:val="center"/>
        <w:rPr>
          <w:rFonts w:cstheme="minorHAnsi"/>
          <w:sz w:val="72"/>
          <w:szCs w:val="72"/>
        </w:rPr>
      </w:pPr>
      <w:r w:rsidRPr="00355755">
        <w:rPr>
          <w:rFonts w:cstheme="minorHAnsi"/>
          <w:sz w:val="72"/>
          <w:szCs w:val="72"/>
        </w:rPr>
        <w:t>The Night Sky with Binoculars and Telescopes</w:t>
      </w:r>
    </w:p>
    <w:p w:rsidR="00C6400F" w:rsidRPr="00D434BC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  <w:r w:rsidRPr="00771AB8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anchorId="345FC24F" wp14:editId="58AE1D46">
            <wp:simplePos x="0" y="0"/>
            <wp:positionH relativeFrom="column">
              <wp:posOffset>2348865</wp:posOffset>
            </wp:positionH>
            <wp:positionV relativeFrom="paragraph">
              <wp:posOffset>271145</wp:posOffset>
            </wp:positionV>
            <wp:extent cx="4114800" cy="1651000"/>
            <wp:effectExtent l="0" t="0" r="0" b="6350"/>
            <wp:wrapNone/>
            <wp:docPr id="14" name="Picture 14" descr="Image result for astrono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astronom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34BC"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2AA5F8B2" wp14:editId="3C429E94">
            <wp:simplePos x="0" y="0"/>
            <wp:positionH relativeFrom="column">
              <wp:posOffset>215265</wp:posOffset>
            </wp:positionH>
            <wp:positionV relativeFrom="paragraph">
              <wp:posOffset>128905</wp:posOffset>
            </wp:positionV>
            <wp:extent cx="1409175" cy="1436914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175" cy="1436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  <w:r w:rsidRPr="00355755">
        <w:rPr>
          <w:rFonts w:cstheme="minorHAnsi"/>
          <w:noProof/>
        </w:rPr>
        <mc:AlternateContent>
          <mc:Choice Requires="wps">
            <w:drawing>
              <wp:inline distT="0" distB="0" distL="0" distR="0" wp14:anchorId="62CA6C67" wp14:editId="0AADA70E">
                <wp:extent cx="301625" cy="301625"/>
                <wp:effectExtent l="0" t="0" r="0" b="0"/>
                <wp:docPr id="11" name="Rectangle 11" descr="http://globe-views.com/dcim/dreams/telescope/telescope-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" o:spid="_x0000_s1026" alt="Description: http://globe-views.com/dcim/dreams/telescope/telescope-02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  <w:r w:rsidRPr="00D434BC">
        <w:rPr>
          <w:rFonts w:cstheme="minorHAnsi"/>
        </w:rPr>
        <w:lastRenderedPageBreak/>
        <w:t xml:space="preserve">Lesson </w:t>
      </w:r>
      <w:r>
        <w:rPr>
          <w:rFonts w:cstheme="minorHAnsi"/>
        </w:rPr>
        <w:t>1&amp;</w:t>
      </w:r>
      <w:r w:rsidRPr="00D434BC">
        <w:rPr>
          <w:rFonts w:cstheme="minorHAnsi"/>
        </w:rPr>
        <w:t xml:space="preserve">2: </w:t>
      </w:r>
      <w:r>
        <w:rPr>
          <w:rFonts w:cstheme="minorHAnsi"/>
        </w:rPr>
        <w:t xml:space="preserve">Refracting vs. </w:t>
      </w:r>
      <w:r w:rsidRPr="00D434BC">
        <w:rPr>
          <w:rFonts w:cstheme="minorHAnsi"/>
        </w:rPr>
        <w:t>Reflecting Telescopes</w:t>
      </w:r>
    </w:p>
    <w:p w:rsidR="00C6400F" w:rsidRDefault="00C6400F" w:rsidP="00C6400F">
      <w:pPr>
        <w:pStyle w:val="ListParagraph"/>
        <w:numPr>
          <w:ilvl w:val="0"/>
          <w:numId w:val="1"/>
        </w:numPr>
        <w:rPr>
          <w:rFonts w:cstheme="minorHAnsi"/>
        </w:rPr>
      </w:pPr>
      <w:r w:rsidRPr="00D434BC">
        <w:rPr>
          <w:rFonts w:cstheme="minorHAnsi"/>
        </w:rPr>
        <w:t xml:space="preserve">What are 2 benefits of reflecting telescopes </w:t>
      </w:r>
      <w:proofErr w:type="spellStart"/>
      <w:r w:rsidRPr="00D434BC">
        <w:rPr>
          <w:rFonts w:cstheme="minorHAnsi"/>
        </w:rPr>
        <w:t>vs</w:t>
      </w:r>
      <w:proofErr w:type="spellEnd"/>
      <w:r w:rsidRPr="00D434BC">
        <w:rPr>
          <w:rFonts w:cstheme="minorHAnsi"/>
        </w:rPr>
        <w:t xml:space="preserve"> refracting telescopes?</w:t>
      </w:r>
    </w:p>
    <w:p w:rsidR="00C6400F" w:rsidRDefault="00C6400F" w:rsidP="00C6400F">
      <w:pPr>
        <w:rPr>
          <w:rFonts w:cstheme="minorHAnsi"/>
        </w:rPr>
      </w:pPr>
    </w:p>
    <w:p w:rsidR="00C6400F" w:rsidRPr="00771AB8" w:rsidRDefault="00C6400F" w:rsidP="00C6400F">
      <w:pPr>
        <w:rPr>
          <w:rFonts w:cstheme="minorHAnsi"/>
        </w:rPr>
      </w:pPr>
    </w:p>
    <w:p w:rsidR="00C6400F" w:rsidRDefault="00C6400F" w:rsidP="00C6400F">
      <w:pPr>
        <w:pStyle w:val="ListParagraph"/>
        <w:numPr>
          <w:ilvl w:val="0"/>
          <w:numId w:val="1"/>
        </w:numPr>
        <w:rPr>
          <w:rFonts w:cstheme="minorHAnsi"/>
        </w:rPr>
      </w:pPr>
      <w:r w:rsidRPr="00D434BC">
        <w:rPr>
          <w:rFonts w:cstheme="minorHAnsi"/>
        </w:rPr>
        <w:t>What is one drawback of a refracting telescope?</w:t>
      </w: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Pr="00771AB8" w:rsidRDefault="00C6400F" w:rsidP="00C6400F">
      <w:pPr>
        <w:rPr>
          <w:rFonts w:cstheme="minorHAnsi"/>
        </w:rPr>
      </w:pPr>
    </w:p>
    <w:p w:rsidR="00C6400F" w:rsidRDefault="00C6400F" w:rsidP="00C6400F">
      <w:pPr>
        <w:pStyle w:val="ListParagraph"/>
        <w:numPr>
          <w:ilvl w:val="0"/>
          <w:numId w:val="1"/>
        </w:numPr>
        <w:rPr>
          <w:rFonts w:cstheme="minorHAnsi"/>
        </w:rPr>
      </w:pPr>
      <w:r w:rsidRPr="00D434BC">
        <w:rPr>
          <w:rFonts w:cstheme="minorHAnsi"/>
        </w:rPr>
        <w:t>Why do you think the largest telescopes in the world are made of mirrors rather than lenses?</w:t>
      </w: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Pr="00771AB8" w:rsidRDefault="00C6400F" w:rsidP="00C6400F">
      <w:pPr>
        <w:rPr>
          <w:rFonts w:cstheme="minorHAnsi"/>
        </w:rPr>
      </w:pPr>
    </w:p>
    <w:p w:rsidR="00C6400F" w:rsidRDefault="00C6400F" w:rsidP="00C6400F">
      <w:pPr>
        <w:pStyle w:val="ListParagraph"/>
        <w:numPr>
          <w:ilvl w:val="0"/>
          <w:numId w:val="1"/>
        </w:numPr>
        <w:rPr>
          <w:rFonts w:cstheme="minorHAnsi"/>
        </w:rPr>
      </w:pPr>
      <w:r w:rsidRPr="00D434BC">
        <w:rPr>
          <w:rFonts w:cstheme="minorHAnsi"/>
        </w:rPr>
        <w:t>Draw a diagram showing the light path in a Newtonian Reflecting telescope.</w:t>
      </w:r>
    </w:p>
    <w:p w:rsidR="00C6400F" w:rsidRPr="00771AB8" w:rsidRDefault="00C6400F" w:rsidP="00C6400F">
      <w:pPr>
        <w:pStyle w:val="ListParagraph"/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Pr="00771AB8" w:rsidRDefault="00C6400F" w:rsidP="00C6400F">
      <w:pPr>
        <w:rPr>
          <w:rFonts w:cstheme="minorHAnsi"/>
        </w:rPr>
      </w:pPr>
    </w:p>
    <w:p w:rsidR="00C6400F" w:rsidRDefault="00C6400F" w:rsidP="00C6400F">
      <w:pPr>
        <w:pStyle w:val="ListParagraph"/>
        <w:numPr>
          <w:ilvl w:val="0"/>
          <w:numId w:val="1"/>
        </w:numPr>
        <w:rPr>
          <w:rFonts w:cstheme="minorHAnsi"/>
        </w:rPr>
      </w:pPr>
      <w:r w:rsidRPr="00D434BC">
        <w:rPr>
          <w:rFonts w:cstheme="minorHAnsi"/>
        </w:rPr>
        <w:t xml:space="preserve">What is the primary difference between a Schmidt </w:t>
      </w:r>
      <w:proofErr w:type="spellStart"/>
      <w:r w:rsidRPr="00D434BC">
        <w:rPr>
          <w:rFonts w:cstheme="minorHAnsi"/>
        </w:rPr>
        <w:t>Cassegrain</w:t>
      </w:r>
      <w:proofErr w:type="spellEnd"/>
      <w:r w:rsidRPr="00D434BC">
        <w:rPr>
          <w:rFonts w:cstheme="minorHAnsi"/>
        </w:rPr>
        <w:t xml:space="preserve"> and Newtonian telescope?</w:t>
      </w:r>
    </w:p>
    <w:p w:rsidR="00C6400F" w:rsidRDefault="00C6400F" w:rsidP="00C6400F">
      <w:pPr>
        <w:rPr>
          <w:rFonts w:cstheme="minorHAnsi"/>
        </w:rPr>
      </w:pPr>
    </w:p>
    <w:p w:rsidR="00C6400F" w:rsidRPr="00771AB8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pStyle w:val="ListParagraph"/>
        <w:numPr>
          <w:ilvl w:val="0"/>
          <w:numId w:val="1"/>
        </w:numPr>
        <w:rPr>
          <w:rFonts w:cstheme="minorHAnsi"/>
        </w:rPr>
      </w:pPr>
      <w:r w:rsidRPr="00D434BC">
        <w:rPr>
          <w:rFonts w:cstheme="minorHAnsi"/>
        </w:rPr>
        <w:t xml:space="preserve">Using the </w:t>
      </w:r>
      <w:proofErr w:type="gramStart"/>
      <w:r w:rsidRPr="00D434BC">
        <w:rPr>
          <w:rFonts w:cstheme="minorHAnsi"/>
        </w:rPr>
        <w:t>internet</w:t>
      </w:r>
      <w:proofErr w:type="gramEnd"/>
      <w:r w:rsidRPr="00D434BC">
        <w:rPr>
          <w:rFonts w:cstheme="minorHAnsi"/>
        </w:rPr>
        <w:t>, read about the telescopes below.  If you could buy one, which would it be and why?</w:t>
      </w:r>
    </w:p>
    <w:p w:rsidR="00C6400F" w:rsidRPr="00D434BC" w:rsidRDefault="00C6400F" w:rsidP="00C6400F">
      <w:pPr>
        <w:pStyle w:val="ListParagraph"/>
        <w:numPr>
          <w:ilvl w:val="1"/>
          <w:numId w:val="1"/>
        </w:numPr>
        <w:rPr>
          <w:rFonts w:cstheme="minorHAnsi"/>
        </w:rPr>
      </w:pPr>
      <w:proofErr w:type="spellStart"/>
      <w:r w:rsidRPr="00D434BC">
        <w:rPr>
          <w:rFonts w:cstheme="minorHAnsi"/>
        </w:rPr>
        <w:t>Celestron</w:t>
      </w:r>
      <w:proofErr w:type="spellEnd"/>
      <w:r w:rsidRPr="00D434BC">
        <w:rPr>
          <w:rFonts w:cstheme="minorHAnsi"/>
        </w:rPr>
        <w:t xml:space="preserve"> 8” SCT</w:t>
      </w:r>
    </w:p>
    <w:p w:rsidR="00C6400F" w:rsidRPr="00D434BC" w:rsidRDefault="00C6400F" w:rsidP="00C6400F">
      <w:pPr>
        <w:pStyle w:val="ListParagraph"/>
        <w:numPr>
          <w:ilvl w:val="1"/>
          <w:numId w:val="1"/>
        </w:numPr>
        <w:rPr>
          <w:rFonts w:cstheme="minorHAnsi"/>
        </w:rPr>
      </w:pPr>
      <w:proofErr w:type="spellStart"/>
      <w:r w:rsidRPr="00D434BC">
        <w:rPr>
          <w:rFonts w:cstheme="minorHAnsi"/>
        </w:rPr>
        <w:t>Skywatcher</w:t>
      </w:r>
      <w:proofErr w:type="spellEnd"/>
      <w:r w:rsidRPr="00D434BC">
        <w:rPr>
          <w:rFonts w:cstheme="minorHAnsi"/>
        </w:rPr>
        <w:t xml:space="preserve"> Esprit 120 mm</w:t>
      </w:r>
    </w:p>
    <w:p w:rsidR="00C6400F" w:rsidRPr="00D434BC" w:rsidRDefault="00C6400F" w:rsidP="00C6400F">
      <w:pPr>
        <w:pStyle w:val="ListParagraph"/>
        <w:numPr>
          <w:ilvl w:val="1"/>
          <w:numId w:val="1"/>
        </w:numPr>
        <w:rPr>
          <w:rFonts w:cstheme="minorHAnsi"/>
        </w:rPr>
      </w:pPr>
      <w:r w:rsidRPr="00D434BC">
        <w:rPr>
          <w:rFonts w:cstheme="minorHAnsi"/>
        </w:rPr>
        <w:t>Obsession 20”</w:t>
      </w:r>
    </w:p>
    <w:p w:rsidR="00C6400F" w:rsidRPr="00D434BC" w:rsidRDefault="00C6400F" w:rsidP="00C6400F">
      <w:pPr>
        <w:pStyle w:val="ListParagraph"/>
        <w:numPr>
          <w:ilvl w:val="1"/>
          <w:numId w:val="1"/>
        </w:numPr>
        <w:rPr>
          <w:rFonts w:cstheme="minorHAnsi"/>
        </w:rPr>
      </w:pPr>
      <w:r w:rsidRPr="00D434BC">
        <w:rPr>
          <w:rFonts w:cstheme="minorHAnsi"/>
        </w:rPr>
        <w:t>Meade ETX 125 mm</w:t>
      </w: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jc w:val="center"/>
      </w:pPr>
      <w:r>
        <w:rPr>
          <w:rFonts w:cstheme="minorHAnsi"/>
        </w:rPr>
        <w:t xml:space="preserve">Lesson 3: </w:t>
      </w:r>
      <w:r>
        <w:t>Properties of Telescopes</w:t>
      </w:r>
    </w:p>
    <w:p w:rsidR="00C6400F" w:rsidRDefault="00C6400F" w:rsidP="00C6400F">
      <w:pPr>
        <w:pStyle w:val="ListParagraph"/>
        <w:numPr>
          <w:ilvl w:val="0"/>
          <w:numId w:val="6"/>
        </w:numPr>
        <w:spacing w:after="160" w:line="259" w:lineRule="auto"/>
      </w:pPr>
      <w:r>
        <w:t>Use the information of the telescopes below to determine the magnification and number of times brighter than the naked eye objects will appear.  (Use a pupil diameter of 4 mm for the human eye).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80"/>
        <w:gridCol w:w="1227"/>
        <w:gridCol w:w="1357"/>
        <w:gridCol w:w="1133"/>
        <w:gridCol w:w="1419"/>
        <w:gridCol w:w="1720"/>
      </w:tblGrid>
      <w:tr w:rsidR="00C6400F" w:rsidTr="0017185B">
        <w:tc>
          <w:tcPr>
            <w:tcW w:w="1576" w:type="dxa"/>
          </w:tcPr>
          <w:p w:rsidR="00C6400F" w:rsidRDefault="00C6400F" w:rsidP="0017185B">
            <w:r>
              <w:t>Telescope</w:t>
            </w:r>
          </w:p>
          <w:p w:rsidR="00C6400F" w:rsidRDefault="00C6400F" w:rsidP="0017185B"/>
          <w:p w:rsidR="00C6400F" w:rsidRDefault="00C6400F" w:rsidP="0017185B"/>
        </w:tc>
        <w:tc>
          <w:tcPr>
            <w:tcW w:w="1546" w:type="dxa"/>
          </w:tcPr>
          <w:p w:rsidR="00C6400F" w:rsidRDefault="00C6400F" w:rsidP="0017185B">
            <w:r>
              <w:t>Objective Focal Length</w:t>
            </w:r>
          </w:p>
        </w:tc>
        <w:tc>
          <w:tcPr>
            <w:tcW w:w="2093" w:type="dxa"/>
          </w:tcPr>
          <w:p w:rsidR="00C6400F" w:rsidRDefault="00C6400F" w:rsidP="0017185B">
            <w:r>
              <w:t>Eyepiece Focal Length</w:t>
            </w:r>
          </w:p>
        </w:tc>
        <w:tc>
          <w:tcPr>
            <w:tcW w:w="1800" w:type="dxa"/>
          </w:tcPr>
          <w:p w:rsidR="00C6400F" w:rsidRDefault="00C6400F" w:rsidP="0017185B">
            <w:r>
              <w:t>Radius</w:t>
            </w:r>
          </w:p>
        </w:tc>
        <w:tc>
          <w:tcPr>
            <w:tcW w:w="2430" w:type="dxa"/>
          </w:tcPr>
          <w:p w:rsidR="00C6400F" w:rsidRDefault="00C6400F" w:rsidP="0017185B">
            <w:proofErr w:type="gramStart"/>
            <w:r>
              <w:t>x</w:t>
            </w:r>
            <w:proofErr w:type="gramEnd"/>
            <w:r>
              <w:t xml:space="preserve"> Brighter than naked eye</w:t>
            </w:r>
          </w:p>
        </w:tc>
        <w:tc>
          <w:tcPr>
            <w:tcW w:w="2250" w:type="dxa"/>
          </w:tcPr>
          <w:p w:rsidR="00C6400F" w:rsidRDefault="00C6400F" w:rsidP="0017185B">
            <w:r>
              <w:t>Magnification</w:t>
            </w:r>
          </w:p>
        </w:tc>
      </w:tr>
      <w:tr w:rsidR="00C6400F" w:rsidTr="0017185B">
        <w:trPr>
          <w:trHeight w:val="864"/>
        </w:trPr>
        <w:tc>
          <w:tcPr>
            <w:tcW w:w="1576" w:type="dxa"/>
          </w:tcPr>
          <w:p w:rsidR="00C6400F" w:rsidRDefault="00C6400F" w:rsidP="0017185B">
            <w:r>
              <w:t>Hubble</w:t>
            </w:r>
          </w:p>
        </w:tc>
        <w:tc>
          <w:tcPr>
            <w:tcW w:w="1546" w:type="dxa"/>
          </w:tcPr>
          <w:p w:rsidR="00C6400F" w:rsidRDefault="00C6400F" w:rsidP="0017185B">
            <w:r>
              <w:t>57.6 m</w:t>
            </w:r>
          </w:p>
        </w:tc>
        <w:tc>
          <w:tcPr>
            <w:tcW w:w="2093" w:type="dxa"/>
          </w:tcPr>
          <w:p w:rsidR="00C6400F" w:rsidRDefault="00C6400F" w:rsidP="0017185B">
            <w:r>
              <w:t>40 mm</w:t>
            </w:r>
          </w:p>
        </w:tc>
        <w:tc>
          <w:tcPr>
            <w:tcW w:w="1800" w:type="dxa"/>
          </w:tcPr>
          <w:p w:rsidR="00C6400F" w:rsidRPr="00C503E0" w:rsidRDefault="00C6400F" w:rsidP="0017185B">
            <w:pPr>
              <w:rPr>
                <w:vertAlign w:val="superscript"/>
              </w:rPr>
            </w:pPr>
            <w:r>
              <w:t>1.2 m</w:t>
            </w:r>
          </w:p>
        </w:tc>
        <w:tc>
          <w:tcPr>
            <w:tcW w:w="2430" w:type="dxa"/>
          </w:tcPr>
          <w:p w:rsidR="00C6400F" w:rsidRDefault="00C6400F" w:rsidP="0017185B"/>
        </w:tc>
        <w:tc>
          <w:tcPr>
            <w:tcW w:w="2250" w:type="dxa"/>
          </w:tcPr>
          <w:p w:rsidR="00C6400F" w:rsidRDefault="00C6400F" w:rsidP="0017185B"/>
        </w:tc>
      </w:tr>
      <w:tr w:rsidR="00C6400F" w:rsidTr="0017185B">
        <w:trPr>
          <w:trHeight w:val="864"/>
        </w:trPr>
        <w:tc>
          <w:tcPr>
            <w:tcW w:w="1576" w:type="dxa"/>
          </w:tcPr>
          <w:p w:rsidR="00C6400F" w:rsidRDefault="00C6400F" w:rsidP="0017185B">
            <w:r>
              <w:t>James Webb</w:t>
            </w:r>
          </w:p>
        </w:tc>
        <w:tc>
          <w:tcPr>
            <w:tcW w:w="1546" w:type="dxa"/>
          </w:tcPr>
          <w:p w:rsidR="00C6400F" w:rsidRDefault="00C6400F" w:rsidP="0017185B">
            <w:r>
              <w:t>131.4 m</w:t>
            </w:r>
          </w:p>
        </w:tc>
        <w:tc>
          <w:tcPr>
            <w:tcW w:w="2093" w:type="dxa"/>
          </w:tcPr>
          <w:p w:rsidR="00C6400F" w:rsidRDefault="00C6400F" w:rsidP="0017185B">
            <w:r>
              <w:t>5 mm</w:t>
            </w:r>
          </w:p>
        </w:tc>
        <w:tc>
          <w:tcPr>
            <w:tcW w:w="1800" w:type="dxa"/>
          </w:tcPr>
          <w:p w:rsidR="00C6400F" w:rsidRPr="00C503E0" w:rsidRDefault="00C6400F" w:rsidP="0017185B">
            <w:r>
              <w:t>3.25 m</w:t>
            </w:r>
          </w:p>
        </w:tc>
        <w:tc>
          <w:tcPr>
            <w:tcW w:w="2430" w:type="dxa"/>
          </w:tcPr>
          <w:p w:rsidR="00C6400F" w:rsidRDefault="00C6400F" w:rsidP="0017185B"/>
        </w:tc>
        <w:tc>
          <w:tcPr>
            <w:tcW w:w="2250" w:type="dxa"/>
          </w:tcPr>
          <w:p w:rsidR="00C6400F" w:rsidRDefault="00C6400F" w:rsidP="0017185B"/>
        </w:tc>
      </w:tr>
      <w:tr w:rsidR="00C6400F" w:rsidTr="0017185B">
        <w:trPr>
          <w:trHeight w:val="864"/>
        </w:trPr>
        <w:tc>
          <w:tcPr>
            <w:tcW w:w="1576" w:type="dxa"/>
          </w:tcPr>
          <w:p w:rsidR="00C6400F" w:rsidRDefault="00C6400F" w:rsidP="0017185B">
            <w:r>
              <w:t xml:space="preserve">Keck </w:t>
            </w:r>
          </w:p>
        </w:tc>
        <w:tc>
          <w:tcPr>
            <w:tcW w:w="1546" w:type="dxa"/>
          </w:tcPr>
          <w:p w:rsidR="00C6400F" w:rsidRDefault="00C6400F" w:rsidP="0017185B">
            <w:r>
              <w:t>17.5 m</w:t>
            </w:r>
          </w:p>
        </w:tc>
        <w:tc>
          <w:tcPr>
            <w:tcW w:w="2093" w:type="dxa"/>
          </w:tcPr>
          <w:p w:rsidR="00C6400F" w:rsidRDefault="00C6400F" w:rsidP="0017185B">
            <w:r>
              <w:t>7 mm</w:t>
            </w:r>
          </w:p>
        </w:tc>
        <w:tc>
          <w:tcPr>
            <w:tcW w:w="1800" w:type="dxa"/>
          </w:tcPr>
          <w:p w:rsidR="00C6400F" w:rsidRPr="00C503E0" w:rsidRDefault="00C6400F" w:rsidP="0017185B">
            <w:pPr>
              <w:rPr>
                <w:vertAlign w:val="superscript"/>
              </w:rPr>
            </w:pPr>
            <w:r>
              <w:t>5.0 m</w:t>
            </w:r>
          </w:p>
        </w:tc>
        <w:tc>
          <w:tcPr>
            <w:tcW w:w="2430" w:type="dxa"/>
          </w:tcPr>
          <w:p w:rsidR="00C6400F" w:rsidRDefault="00C6400F" w:rsidP="0017185B"/>
        </w:tc>
        <w:tc>
          <w:tcPr>
            <w:tcW w:w="2250" w:type="dxa"/>
          </w:tcPr>
          <w:p w:rsidR="00C6400F" w:rsidRDefault="00C6400F" w:rsidP="0017185B"/>
        </w:tc>
      </w:tr>
      <w:tr w:rsidR="00C6400F" w:rsidTr="0017185B">
        <w:trPr>
          <w:trHeight w:val="864"/>
        </w:trPr>
        <w:tc>
          <w:tcPr>
            <w:tcW w:w="1576" w:type="dxa"/>
          </w:tcPr>
          <w:p w:rsidR="00C6400F" w:rsidRDefault="00C6400F" w:rsidP="0017185B">
            <w:r>
              <w:t>Thirty Meter Telescope</w:t>
            </w:r>
          </w:p>
        </w:tc>
        <w:tc>
          <w:tcPr>
            <w:tcW w:w="1546" w:type="dxa"/>
          </w:tcPr>
          <w:p w:rsidR="00C6400F" w:rsidRDefault="00C6400F" w:rsidP="0017185B">
            <w:r>
              <w:t>450 m</w:t>
            </w:r>
          </w:p>
        </w:tc>
        <w:tc>
          <w:tcPr>
            <w:tcW w:w="2093" w:type="dxa"/>
          </w:tcPr>
          <w:p w:rsidR="00C6400F" w:rsidRDefault="00C6400F" w:rsidP="0017185B">
            <w:r>
              <w:t>12 mm</w:t>
            </w:r>
          </w:p>
        </w:tc>
        <w:tc>
          <w:tcPr>
            <w:tcW w:w="1800" w:type="dxa"/>
          </w:tcPr>
          <w:p w:rsidR="00C6400F" w:rsidRPr="00C503E0" w:rsidRDefault="00C6400F" w:rsidP="0017185B">
            <w:r>
              <w:t>15 m</w:t>
            </w:r>
          </w:p>
        </w:tc>
        <w:tc>
          <w:tcPr>
            <w:tcW w:w="2430" w:type="dxa"/>
          </w:tcPr>
          <w:p w:rsidR="00C6400F" w:rsidRDefault="00C6400F" w:rsidP="0017185B"/>
        </w:tc>
        <w:tc>
          <w:tcPr>
            <w:tcW w:w="2250" w:type="dxa"/>
          </w:tcPr>
          <w:p w:rsidR="00C6400F" w:rsidRDefault="00C6400F" w:rsidP="0017185B"/>
        </w:tc>
      </w:tr>
    </w:tbl>
    <w:p w:rsidR="00C6400F" w:rsidRDefault="00C6400F" w:rsidP="00C6400F"/>
    <w:p w:rsidR="00C6400F" w:rsidRDefault="00C6400F" w:rsidP="00C6400F">
      <w:pPr>
        <w:pStyle w:val="ListParagraph"/>
        <w:numPr>
          <w:ilvl w:val="0"/>
          <w:numId w:val="6"/>
        </w:numPr>
        <w:spacing w:after="160" w:line="259" w:lineRule="auto"/>
      </w:pPr>
      <w:r>
        <w:t>Two telescopes are compared.  The first telescope gathers 100 times as much light as the second telescope.  If the second telescope has a primary mirror with a radius of 3” what is the diameter of the first telescope?</w:t>
      </w:r>
    </w:p>
    <w:p w:rsidR="00C6400F" w:rsidRDefault="00C6400F" w:rsidP="00C6400F"/>
    <w:p w:rsidR="00C6400F" w:rsidRDefault="00C6400F" w:rsidP="00C6400F"/>
    <w:p w:rsidR="00C6400F" w:rsidRDefault="00C6400F" w:rsidP="00C6400F"/>
    <w:p w:rsidR="00C6400F" w:rsidRDefault="00C6400F" w:rsidP="00C6400F">
      <w:pPr>
        <w:pStyle w:val="ListParagraph"/>
        <w:numPr>
          <w:ilvl w:val="0"/>
          <w:numId w:val="6"/>
        </w:numPr>
        <w:spacing w:after="160" w:line="259" w:lineRule="auto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9BE5CC4" wp14:editId="76F9A603">
            <wp:simplePos x="0" y="0"/>
            <wp:positionH relativeFrom="column">
              <wp:posOffset>4001770</wp:posOffset>
            </wp:positionH>
            <wp:positionV relativeFrom="paragraph">
              <wp:posOffset>284570</wp:posOffset>
            </wp:positionV>
            <wp:extent cx="1924050" cy="1311275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image of Jupiter shown below is magnified 375x.  The eyepiece used has a focal length of 5 mm.  Determine the focal length of the telescope.</w:t>
      </w:r>
      <w:r w:rsidRPr="001B4F8F">
        <w:rPr>
          <w:noProof/>
        </w:rPr>
        <w:t xml:space="preserve"> </w:t>
      </w:r>
    </w:p>
    <w:p w:rsidR="00C6400F" w:rsidRDefault="00C6400F" w:rsidP="00C6400F"/>
    <w:p w:rsidR="00C6400F" w:rsidRDefault="00C6400F" w:rsidP="00C6400F"/>
    <w:p w:rsidR="00C6400F" w:rsidRDefault="00C6400F" w:rsidP="00C6400F"/>
    <w:p w:rsidR="00C6400F" w:rsidRDefault="00C6400F" w:rsidP="00C6400F"/>
    <w:p w:rsidR="00C6400F" w:rsidRDefault="00C6400F" w:rsidP="00C6400F"/>
    <w:p w:rsidR="00C6400F" w:rsidRDefault="00C6400F" w:rsidP="00C6400F"/>
    <w:p w:rsidR="00C6400F" w:rsidRDefault="00C6400F" w:rsidP="00C6400F"/>
    <w:p w:rsidR="00C6400F" w:rsidRDefault="00C6400F" w:rsidP="00C6400F">
      <w:pPr>
        <w:pStyle w:val="ListParagraph"/>
        <w:numPr>
          <w:ilvl w:val="0"/>
          <w:numId w:val="6"/>
        </w:numPr>
        <w:spacing w:after="160" w:line="259" w:lineRule="auto"/>
      </w:pPr>
      <w:r>
        <w:t xml:space="preserve">A telescope with an objective lens of focal length 550 mm is used to magnify a galaxy 150x.  Determine the focal length of the </w:t>
      </w:r>
      <w:proofErr w:type="gramStart"/>
      <w:r>
        <w:t>eye piece</w:t>
      </w:r>
      <w:proofErr w:type="gramEnd"/>
      <w:r>
        <w:t xml:space="preserve"> that was used.</w:t>
      </w:r>
    </w:p>
    <w:p w:rsidR="00C6400F" w:rsidRDefault="00C6400F" w:rsidP="00C6400F"/>
    <w:p w:rsidR="00C6400F" w:rsidRDefault="00C6400F" w:rsidP="00C6400F"/>
    <w:p w:rsidR="00C6400F" w:rsidRDefault="00C6400F" w:rsidP="00C6400F"/>
    <w:p w:rsidR="00C6400F" w:rsidRDefault="00C6400F" w:rsidP="00C6400F"/>
    <w:p w:rsidR="00C6400F" w:rsidRDefault="00C6400F" w:rsidP="00C6400F"/>
    <w:p w:rsidR="00C6400F" w:rsidRDefault="00C6400F" w:rsidP="00C6400F"/>
    <w:p w:rsidR="00C6400F" w:rsidRDefault="00C6400F" w:rsidP="00C6400F">
      <w:pPr>
        <w:pStyle w:val="ListParagraph"/>
        <w:numPr>
          <w:ilvl w:val="0"/>
          <w:numId w:val="6"/>
        </w:numPr>
        <w:spacing w:after="160" w:line="259" w:lineRule="auto"/>
      </w:pPr>
      <w:r>
        <w:t xml:space="preserve">High magnification is not always beneficial for astronomers.  What are two reasons why an astronomer might not want an </w:t>
      </w:r>
      <w:proofErr w:type="gramStart"/>
      <w:r>
        <w:t>eye piece</w:t>
      </w:r>
      <w:proofErr w:type="gramEnd"/>
      <w:r>
        <w:t xml:space="preserve"> with a short focal length?</w:t>
      </w: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  <w:r w:rsidRPr="00D434BC">
        <w:rPr>
          <w:rFonts w:cstheme="minorHAnsi"/>
          <w:b/>
          <w:noProof/>
          <w:sz w:val="32"/>
        </w:rPr>
        <w:drawing>
          <wp:anchor distT="0" distB="0" distL="114300" distR="114300" simplePos="0" relativeHeight="251661312" behindDoc="0" locked="0" layoutInCell="1" allowOverlap="1" wp14:anchorId="6262C6FC" wp14:editId="0278A22B">
            <wp:simplePos x="0" y="0"/>
            <wp:positionH relativeFrom="column">
              <wp:posOffset>3652520</wp:posOffset>
            </wp:positionH>
            <wp:positionV relativeFrom="paragraph">
              <wp:posOffset>-502582</wp:posOffset>
            </wp:positionV>
            <wp:extent cx="3061610" cy="1587500"/>
            <wp:effectExtent l="0" t="0" r="571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610" cy="158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34BC">
        <w:rPr>
          <w:rFonts w:cstheme="minorHAnsi"/>
        </w:rPr>
        <w:t xml:space="preserve">Lesson </w:t>
      </w:r>
      <w:r>
        <w:rPr>
          <w:rFonts w:cstheme="minorHAnsi"/>
        </w:rPr>
        <w:t>4</w:t>
      </w:r>
      <w:r w:rsidRPr="00D434BC">
        <w:rPr>
          <w:rFonts w:cstheme="minorHAnsi"/>
        </w:rPr>
        <w:t>: The Formation of the Solar System</w:t>
      </w:r>
    </w:p>
    <w:p w:rsidR="00C6400F" w:rsidRPr="00D434BC" w:rsidRDefault="00C6400F" w:rsidP="00C6400F">
      <w:pPr>
        <w:pStyle w:val="ListParagraph"/>
        <w:numPr>
          <w:ilvl w:val="0"/>
          <w:numId w:val="2"/>
        </w:numPr>
        <w:rPr>
          <w:rFonts w:cstheme="minorHAnsi"/>
        </w:rPr>
      </w:pPr>
      <w:r w:rsidRPr="00D434BC">
        <w:rPr>
          <w:rFonts w:cstheme="minorHAnsi"/>
        </w:rPr>
        <w:t>Explain what is meant by the Nebular Hypothesis.</w:t>
      </w:r>
    </w:p>
    <w:p w:rsidR="00C6400F" w:rsidRPr="00D434BC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pStyle w:val="ListParagraph"/>
        <w:numPr>
          <w:ilvl w:val="0"/>
          <w:numId w:val="2"/>
        </w:numPr>
        <w:rPr>
          <w:rFonts w:cstheme="minorHAnsi"/>
        </w:rPr>
      </w:pPr>
      <w:r w:rsidRPr="00D434BC">
        <w:rPr>
          <w:rFonts w:cstheme="minorHAnsi"/>
        </w:rPr>
        <w:t>Explain</w:t>
      </w:r>
      <w:r>
        <w:rPr>
          <w:rFonts w:cstheme="minorHAnsi"/>
        </w:rPr>
        <w:t xml:space="preserve"> </w:t>
      </w:r>
      <w:r w:rsidRPr="00D434BC">
        <w:rPr>
          <w:rFonts w:cstheme="minorHAnsi"/>
        </w:rPr>
        <w:t>why the Terrestrial Planets form close to the sun while the Gas giants form farther away.</w:t>
      </w: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pStyle w:val="ListParagraph"/>
        <w:numPr>
          <w:ilvl w:val="0"/>
          <w:numId w:val="2"/>
        </w:numPr>
        <w:rPr>
          <w:rFonts w:cstheme="minorHAnsi"/>
        </w:rPr>
      </w:pPr>
      <w:r w:rsidRPr="00D434BC">
        <w:rPr>
          <w:rFonts w:cstheme="minorHAnsi"/>
        </w:rPr>
        <w:t>Explain why Terrestrial planets are usually smaller while Gas Giants are typically larger.</w:t>
      </w: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pStyle w:val="ListParagraph"/>
        <w:numPr>
          <w:ilvl w:val="0"/>
          <w:numId w:val="2"/>
        </w:numPr>
        <w:rPr>
          <w:rFonts w:cstheme="minorHAnsi"/>
        </w:rPr>
      </w:pPr>
      <w:r w:rsidRPr="00D434BC">
        <w:rPr>
          <w:rFonts w:cstheme="minorHAnsi"/>
        </w:rPr>
        <w:t>98% of the mass of the solar system is made up of Hydrogen and Helium.  Why aren’t the Earth and the moon composed primarily of Hydrogen and Helium?</w:t>
      </w:r>
    </w:p>
    <w:p w:rsidR="00C6400F" w:rsidRPr="00D434BC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pStyle w:val="ListParagraph"/>
        <w:numPr>
          <w:ilvl w:val="0"/>
          <w:numId w:val="2"/>
        </w:numPr>
        <w:rPr>
          <w:rFonts w:cstheme="minorHAnsi"/>
        </w:rPr>
      </w:pPr>
      <w:r w:rsidRPr="00D434BC">
        <w:rPr>
          <w:rFonts w:cstheme="minorHAnsi"/>
        </w:rPr>
        <w:t>Give a reason why all the planets orbit the sun in the same direction.</w:t>
      </w: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pStyle w:val="ListParagraph"/>
        <w:numPr>
          <w:ilvl w:val="0"/>
          <w:numId w:val="2"/>
        </w:numPr>
        <w:rPr>
          <w:rFonts w:cstheme="minorHAnsi"/>
        </w:rPr>
      </w:pPr>
      <w:r w:rsidRPr="00D434BC">
        <w:rPr>
          <w:rFonts w:cstheme="minorHAnsi"/>
        </w:rPr>
        <w:t>Estimates put the solar system’s age to be r</w:t>
      </w:r>
      <w:r>
        <w:rPr>
          <w:rFonts w:cstheme="minorHAnsi"/>
        </w:rPr>
        <w:t xml:space="preserve">oughly 4.5 Billion years.  Describe </w:t>
      </w:r>
      <w:r w:rsidRPr="00D434BC">
        <w:rPr>
          <w:rFonts w:cstheme="minorHAnsi"/>
        </w:rPr>
        <w:t>evidence that support</w:t>
      </w:r>
      <w:r>
        <w:rPr>
          <w:rFonts w:cstheme="minorHAnsi"/>
        </w:rPr>
        <w:t>s</w:t>
      </w:r>
      <w:r w:rsidRPr="00D434BC">
        <w:rPr>
          <w:rFonts w:cstheme="minorHAnsi"/>
        </w:rPr>
        <w:t xml:space="preserve"> that age.</w:t>
      </w: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pStyle w:val="ListParagraph"/>
        <w:numPr>
          <w:ilvl w:val="0"/>
          <w:numId w:val="2"/>
        </w:numPr>
        <w:rPr>
          <w:rFonts w:cstheme="minorHAnsi"/>
        </w:rPr>
      </w:pPr>
      <w:r w:rsidRPr="00D434BC">
        <w:rPr>
          <w:rFonts w:cstheme="minorHAnsi"/>
        </w:rPr>
        <w:t>Suggest a reason why Gas giants are orbited by Terrestrial-like moons.</w:t>
      </w: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  <w:r>
        <w:rPr>
          <w:rFonts w:cstheme="minorHAnsi"/>
        </w:rPr>
        <w:t>Lesson 5</w:t>
      </w:r>
      <w:r w:rsidRPr="00D434BC">
        <w:rPr>
          <w:rFonts w:cstheme="minorHAnsi"/>
        </w:rPr>
        <w:t>: Nebulae and Variable Stars</w:t>
      </w:r>
    </w:p>
    <w:p w:rsidR="00C6400F" w:rsidRPr="00D434BC" w:rsidRDefault="00C6400F" w:rsidP="00C6400F">
      <w:pPr>
        <w:pStyle w:val="ListParagraph"/>
        <w:numPr>
          <w:ilvl w:val="0"/>
          <w:numId w:val="3"/>
        </w:numPr>
        <w:rPr>
          <w:rFonts w:cstheme="minorHAnsi"/>
        </w:rPr>
      </w:pPr>
      <w:r w:rsidRPr="00D434BC">
        <w:rPr>
          <w:rFonts w:cstheme="minorHAnsi"/>
        </w:rPr>
        <w:t>Compare and contrast the different types of Nebulas.</w:t>
      </w: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pStyle w:val="ListParagraph"/>
        <w:numPr>
          <w:ilvl w:val="0"/>
          <w:numId w:val="3"/>
        </w:numPr>
        <w:rPr>
          <w:rFonts w:cstheme="minorHAnsi"/>
        </w:rPr>
      </w:pPr>
      <w:r w:rsidRPr="00D434BC">
        <w:rPr>
          <w:rFonts w:cstheme="minorHAnsi"/>
        </w:rPr>
        <w:t>Compare and contrast the different types of Variable Stars.</w:t>
      </w: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pStyle w:val="ListParagraph"/>
        <w:numPr>
          <w:ilvl w:val="0"/>
          <w:numId w:val="3"/>
        </w:numPr>
        <w:rPr>
          <w:rFonts w:cstheme="minorHAnsi"/>
        </w:rPr>
      </w:pPr>
      <w:r w:rsidRPr="00D434BC">
        <w:rPr>
          <w:rFonts w:cstheme="minorHAnsi"/>
        </w:rPr>
        <w:t>Explain how a Nova is different than a Supernova.</w:t>
      </w: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pStyle w:val="ListParagraph"/>
        <w:numPr>
          <w:ilvl w:val="0"/>
          <w:numId w:val="3"/>
        </w:numPr>
        <w:rPr>
          <w:rFonts w:cstheme="minorHAnsi"/>
        </w:rPr>
      </w:pPr>
      <w:r w:rsidRPr="00D434BC">
        <w:rPr>
          <w:rFonts w:cstheme="minorHAnsi"/>
        </w:rPr>
        <w:t>How are pulsating and eclipsing variable stars similar?</w:t>
      </w: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pStyle w:val="ListParagraph"/>
        <w:numPr>
          <w:ilvl w:val="0"/>
          <w:numId w:val="3"/>
        </w:numPr>
        <w:rPr>
          <w:rFonts w:cstheme="minorHAnsi"/>
        </w:rPr>
      </w:pPr>
      <w:r w:rsidRPr="00D434BC">
        <w:rPr>
          <w:rFonts w:cstheme="minorHAnsi"/>
        </w:rPr>
        <w:t>What is the relationship between a Supernova and a Nebula?</w:t>
      </w: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pStyle w:val="ListParagraph"/>
        <w:numPr>
          <w:ilvl w:val="0"/>
          <w:numId w:val="3"/>
        </w:numPr>
        <w:rPr>
          <w:rFonts w:cstheme="minorHAnsi"/>
        </w:rPr>
      </w:pPr>
      <w:r w:rsidRPr="00D434BC">
        <w:rPr>
          <w:rFonts w:cstheme="minorHAnsi"/>
        </w:rPr>
        <w:t>What equipment would you need to observe an eclipsing binary star?</w:t>
      </w:r>
    </w:p>
    <w:p w:rsidR="00C6400F" w:rsidRPr="00D434BC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  <w:r>
        <w:rPr>
          <w:rFonts w:cstheme="minorHAnsi"/>
        </w:rPr>
        <w:t>Lesson 6</w:t>
      </w:r>
      <w:r w:rsidRPr="00D434BC">
        <w:rPr>
          <w:rFonts w:cstheme="minorHAnsi"/>
        </w:rPr>
        <w:t xml:space="preserve">: </w:t>
      </w:r>
      <w:proofErr w:type="spellStart"/>
      <w:r w:rsidRPr="00D434BC">
        <w:rPr>
          <w:rFonts w:cstheme="minorHAnsi"/>
        </w:rPr>
        <w:t>Exoplanets</w:t>
      </w:r>
      <w:proofErr w:type="spellEnd"/>
    </w:p>
    <w:p w:rsidR="00C6400F" w:rsidRDefault="00C6400F" w:rsidP="00C6400F">
      <w:pPr>
        <w:pStyle w:val="ListParagraph"/>
        <w:numPr>
          <w:ilvl w:val="0"/>
          <w:numId w:val="4"/>
        </w:numPr>
        <w:rPr>
          <w:rFonts w:cstheme="minorHAnsi"/>
        </w:rPr>
      </w:pPr>
      <w:r w:rsidRPr="00D434BC">
        <w:rPr>
          <w:rFonts w:cstheme="minorHAnsi"/>
        </w:rPr>
        <w:t xml:space="preserve">Describe 3 different methods used to search for </w:t>
      </w:r>
      <w:proofErr w:type="spellStart"/>
      <w:r w:rsidRPr="00D434BC">
        <w:rPr>
          <w:rFonts w:cstheme="minorHAnsi"/>
        </w:rPr>
        <w:t>exoplanets</w:t>
      </w:r>
      <w:proofErr w:type="spellEnd"/>
      <w:r w:rsidRPr="00D434BC">
        <w:rPr>
          <w:rFonts w:cstheme="minorHAnsi"/>
        </w:rPr>
        <w:t>.</w:t>
      </w: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Pr="00BC29D1" w:rsidRDefault="00C6400F" w:rsidP="00C6400F">
      <w:pPr>
        <w:rPr>
          <w:rFonts w:cstheme="minorHAnsi"/>
        </w:rPr>
      </w:pPr>
    </w:p>
    <w:p w:rsidR="00C6400F" w:rsidRDefault="00C6400F" w:rsidP="00C6400F">
      <w:pPr>
        <w:pStyle w:val="ListParagraph"/>
        <w:numPr>
          <w:ilvl w:val="0"/>
          <w:numId w:val="4"/>
        </w:numPr>
        <w:rPr>
          <w:rFonts w:cstheme="minorHAnsi"/>
        </w:rPr>
      </w:pPr>
      <w:r w:rsidRPr="00D434BC">
        <w:rPr>
          <w:rFonts w:cstheme="minorHAnsi"/>
        </w:rPr>
        <w:t xml:space="preserve">Describe 3 different classes of </w:t>
      </w:r>
      <w:proofErr w:type="spellStart"/>
      <w:r w:rsidRPr="00D434BC">
        <w:rPr>
          <w:rFonts w:cstheme="minorHAnsi"/>
        </w:rPr>
        <w:t>exoplanets</w:t>
      </w:r>
      <w:proofErr w:type="spellEnd"/>
      <w:r w:rsidRPr="00D434BC">
        <w:rPr>
          <w:rFonts w:cstheme="minorHAnsi"/>
        </w:rPr>
        <w:t>.</w:t>
      </w: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Pr="00BC29D1" w:rsidRDefault="00C6400F" w:rsidP="00C6400F">
      <w:pPr>
        <w:rPr>
          <w:rFonts w:cstheme="minorHAnsi"/>
        </w:rPr>
      </w:pPr>
    </w:p>
    <w:p w:rsidR="00C6400F" w:rsidRDefault="00C6400F" w:rsidP="00C6400F">
      <w:pPr>
        <w:pStyle w:val="ListParagraph"/>
        <w:numPr>
          <w:ilvl w:val="0"/>
          <w:numId w:val="4"/>
        </w:numPr>
        <w:rPr>
          <w:rFonts w:cstheme="minorHAnsi"/>
        </w:rPr>
      </w:pPr>
      <w:r w:rsidRPr="00D434BC">
        <w:rPr>
          <w:rFonts w:cstheme="minorHAnsi"/>
        </w:rPr>
        <w:t xml:space="preserve">What method of searching for </w:t>
      </w:r>
      <w:proofErr w:type="spellStart"/>
      <w:r w:rsidRPr="00D434BC">
        <w:rPr>
          <w:rFonts w:cstheme="minorHAnsi"/>
        </w:rPr>
        <w:t>exoplanets</w:t>
      </w:r>
      <w:proofErr w:type="spellEnd"/>
      <w:r w:rsidRPr="00D434BC">
        <w:rPr>
          <w:rFonts w:cstheme="minorHAnsi"/>
        </w:rPr>
        <w:t xml:space="preserve"> has had the most success?</w:t>
      </w: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Pr="00BC29D1" w:rsidRDefault="00C6400F" w:rsidP="00C6400F">
      <w:pPr>
        <w:rPr>
          <w:rFonts w:cstheme="minorHAnsi"/>
        </w:rPr>
      </w:pPr>
    </w:p>
    <w:p w:rsidR="00C6400F" w:rsidRDefault="00C6400F" w:rsidP="00C6400F">
      <w:pPr>
        <w:pStyle w:val="ListParagraph"/>
        <w:numPr>
          <w:ilvl w:val="0"/>
          <w:numId w:val="4"/>
        </w:numPr>
        <w:rPr>
          <w:rFonts w:cstheme="minorHAnsi"/>
        </w:rPr>
      </w:pPr>
      <w:r w:rsidRPr="00D434BC">
        <w:rPr>
          <w:rFonts w:cstheme="minorHAnsi"/>
        </w:rPr>
        <w:t xml:space="preserve">What is meant by the term ‘selection bias’ and what does it tell us about the types of </w:t>
      </w:r>
      <w:proofErr w:type="spellStart"/>
      <w:r w:rsidRPr="00D434BC">
        <w:rPr>
          <w:rFonts w:cstheme="minorHAnsi"/>
        </w:rPr>
        <w:t>exoplanets</w:t>
      </w:r>
      <w:proofErr w:type="spellEnd"/>
      <w:r w:rsidRPr="00D434BC">
        <w:rPr>
          <w:rFonts w:cstheme="minorHAnsi"/>
        </w:rPr>
        <w:t xml:space="preserve"> we’ve found?</w:t>
      </w: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Pr="00BC29D1" w:rsidRDefault="00C6400F" w:rsidP="00C6400F">
      <w:pPr>
        <w:rPr>
          <w:rFonts w:cstheme="minorHAnsi"/>
        </w:rPr>
      </w:pPr>
    </w:p>
    <w:p w:rsidR="00C6400F" w:rsidRDefault="00C6400F" w:rsidP="00C6400F">
      <w:pPr>
        <w:pStyle w:val="ListParagraph"/>
        <w:numPr>
          <w:ilvl w:val="0"/>
          <w:numId w:val="4"/>
        </w:numPr>
        <w:rPr>
          <w:rFonts w:cstheme="minorHAnsi"/>
        </w:rPr>
      </w:pPr>
      <w:r w:rsidRPr="00D434BC">
        <w:rPr>
          <w:rFonts w:cstheme="minorHAnsi"/>
        </w:rPr>
        <w:t>Describe the habitable zone around stars.  What determines where this is?</w:t>
      </w: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Pr="00BC29D1" w:rsidRDefault="00C6400F" w:rsidP="00C6400F">
      <w:pPr>
        <w:rPr>
          <w:rFonts w:cstheme="minorHAnsi"/>
        </w:rPr>
      </w:pPr>
    </w:p>
    <w:p w:rsidR="00C6400F" w:rsidRDefault="00C6400F" w:rsidP="00C6400F">
      <w:pPr>
        <w:pStyle w:val="ListParagraph"/>
        <w:numPr>
          <w:ilvl w:val="0"/>
          <w:numId w:val="4"/>
        </w:numPr>
        <w:rPr>
          <w:rFonts w:cstheme="minorHAnsi"/>
        </w:rPr>
      </w:pPr>
      <w:r w:rsidRPr="00D434BC">
        <w:rPr>
          <w:rFonts w:cstheme="minorHAnsi"/>
        </w:rPr>
        <w:t>How many planets in our solar system are in or near the habitable zone?</w:t>
      </w:r>
    </w:p>
    <w:p w:rsidR="00C6400F" w:rsidRPr="00086B61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pStyle w:val="ListParagraph"/>
        <w:numPr>
          <w:ilvl w:val="0"/>
          <w:numId w:val="4"/>
        </w:numPr>
        <w:rPr>
          <w:rFonts w:cstheme="minorHAnsi"/>
        </w:rPr>
      </w:pPr>
      <w:r w:rsidRPr="00D434BC">
        <w:rPr>
          <w:rFonts w:cstheme="minorHAnsi"/>
        </w:rPr>
        <w:t xml:space="preserve">Using the website </w:t>
      </w:r>
      <w:hyperlink r:id="rId12" w:history="1">
        <w:r w:rsidRPr="00D434BC">
          <w:rPr>
            <w:rStyle w:val="Hyperlink"/>
            <w:rFonts w:cstheme="minorHAnsi"/>
          </w:rPr>
          <w:t>www.planethunters.org</w:t>
        </w:r>
      </w:hyperlink>
      <w:r w:rsidRPr="00D434BC">
        <w:rPr>
          <w:rFonts w:cstheme="minorHAnsi"/>
        </w:rPr>
        <w:t xml:space="preserve"> look for </w:t>
      </w:r>
      <w:proofErr w:type="spellStart"/>
      <w:r w:rsidRPr="00D434BC">
        <w:rPr>
          <w:rFonts w:cstheme="minorHAnsi"/>
        </w:rPr>
        <w:t>exoplanets</w:t>
      </w:r>
      <w:proofErr w:type="spellEnd"/>
      <w:r w:rsidRPr="00D434BC">
        <w:rPr>
          <w:rFonts w:cstheme="minorHAnsi"/>
        </w:rPr>
        <w:t>.</w:t>
      </w: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rPr>
          <w:rFonts w:cstheme="minorHAnsi"/>
        </w:rPr>
      </w:pPr>
      <w:r w:rsidRPr="00D434BC">
        <w:rPr>
          <w:rFonts w:cstheme="minorHAnsi"/>
        </w:rPr>
        <w:t>Lesson 6: Interstellar Travel</w:t>
      </w:r>
    </w:p>
    <w:p w:rsidR="00C6400F" w:rsidRPr="00D434BC" w:rsidRDefault="00C6400F" w:rsidP="00C6400F">
      <w:pPr>
        <w:rPr>
          <w:rFonts w:cstheme="minorHAnsi"/>
        </w:rPr>
      </w:pPr>
      <w:r w:rsidRPr="00D434BC">
        <w:rPr>
          <w:rFonts w:cstheme="minorHAnsi"/>
        </w:rPr>
        <w:t xml:space="preserve">Using the information found on </w:t>
      </w:r>
      <w:hyperlink r:id="rId13" w:history="1">
        <w:r w:rsidRPr="00D434BC">
          <w:rPr>
            <w:rStyle w:val="Hyperlink"/>
            <w:rFonts w:cstheme="minorHAnsi"/>
            <w:i/>
          </w:rPr>
          <w:t>https://breakthroughinitiatives.org/</w:t>
        </w:r>
      </w:hyperlink>
      <w:r w:rsidRPr="00D434BC">
        <w:rPr>
          <w:rFonts w:cstheme="minorHAnsi"/>
        </w:rPr>
        <w:t xml:space="preserve"> answer the following questions.</w:t>
      </w:r>
    </w:p>
    <w:p w:rsidR="00C6400F" w:rsidRDefault="00C6400F" w:rsidP="00C6400F">
      <w:pPr>
        <w:pStyle w:val="ListParagraph"/>
        <w:numPr>
          <w:ilvl w:val="0"/>
          <w:numId w:val="5"/>
        </w:numPr>
        <w:rPr>
          <w:rFonts w:cstheme="minorHAnsi"/>
        </w:rPr>
      </w:pPr>
      <w:r w:rsidRPr="00D434BC">
        <w:rPr>
          <w:rFonts w:cstheme="minorHAnsi"/>
        </w:rPr>
        <w:t xml:space="preserve">What is Breakthrough </w:t>
      </w:r>
      <w:proofErr w:type="spellStart"/>
      <w:r w:rsidRPr="00D434BC">
        <w:rPr>
          <w:rFonts w:cstheme="minorHAnsi"/>
        </w:rPr>
        <w:t>Starshot</w:t>
      </w:r>
      <w:proofErr w:type="spellEnd"/>
      <w:r w:rsidRPr="00D434BC">
        <w:rPr>
          <w:rFonts w:cstheme="minorHAnsi"/>
        </w:rPr>
        <w:t>?</w:t>
      </w:r>
    </w:p>
    <w:p w:rsidR="00C6400F" w:rsidRDefault="00C6400F" w:rsidP="00C6400F">
      <w:pPr>
        <w:rPr>
          <w:rFonts w:cstheme="minorHAnsi"/>
        </w:rPr>
      </w:pPr>
    </w:p>
    <w:p w:rsidR="00C6400F" w:rsidRPr="00771AB8" w:rsidRDefault="00C6400F" w:rsidP="00C6400F">
      <w:pPr>
        <w:rPr>
          <w:rFonts w:cstheme="minorHAnsi"/>
        </w:rPr>
      </w:pPr>
    </w:p>
    <w:p w:rsidR="00C6400F" w:rsidRDefault="00C6400F" w:rsidP="00C6400F">
      <w:pPr>
        <w:pStyle w:val="ListParagraph"/>
        <w:numPr>
          <w:ilvl w:val="0"/>
          <w:numId w:val="5"/>
        </w:numPr>
        <w:rPr>
          <w:rFonts w:cstheme="minorHAnsi"/>
        </w:rPr>
      </w:pPr>
      <w:r w:rsidRPr="00D434BC">
        <w:rPr>
          <w:rFonts w:cstheme="minorHAnsi"/>
        </w:rPr>
        <w:t>What is Breakthrough Listen?</w:t>
      </w:r>
    </w:p>
    <w:p w:rsidR="00C6400F" w:rsidRPr="00771AB8" w:rsidRDefault="00C6400F" w:rsidP="00C6400F">
      <w:pPr>
        <w:pStyle w:val="ListParagraph"/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Pr="00771AB8" w:rsidRDefault="00C6400F" w:rsidP="00C6400F">
      <w:pPr>
        <w:rPr>
          <w:rFonts w:cstheme="minorHAnsi"/>
        </w:rPr>
      </w:pPr>
    </w:p>
    <w:p w:rsidR="00C6400F" w:rsidRDefault="00C6400F" w:rsidP="00C6400F">
      <w:pPr>
        <w:pStyle w:val="ListParagraph"/>
        <w:numPr>
          <w:ilvl w:val="0"/>
          <w:numId w:val="5"/>
        </w:numPr>
        <w:rPr>
          <w:rFonts w:cstheme="minorHAnsi"/>
        </w:rPr>
      </w:pPr>
      <w:r w:rsidRPr="00D434BC">
        <w:rPr>
          <w:rFonts w:cstheme="minorHAnsi"/>
        </w:rPr>
        <w:t xml:space="preserve">Who is </w:t>
      </w:r>
      <w:r>
        <w:rPr>
          <w:rFonts w:cstheme="minorHAnsi"/>
        </w:rPr>
        <w:t xml:space="preserve">(or </w:t>
      </w:r>
      <w:proofErr w:type="gramStart"/>
      <w:r>
        <w:rPr>
          <w:rFonts w:cstheme="minorHAnsi"/>
        </w:rPr>
        <w:t>was)</w:t>
      </w:r>
      <w:r w:rsidRPr="00D434BC">
        <w:rPr>
          <w:rFonts w:cstheme="minorHAnsi"/>
        </w:rPr>
        <w:t>on</w:t>
      </w:r>
      <w:proofErr w:type="gramEnd"/>
      <w:r w:rsidRPr="00D434BC">
        <w:rPr>
          <w:rFonts w:cstheme="minorHAnsi"/>
        </w:rPr>
        <w:t xml:space="preserve"> the board of directors of the Breakthrough projects?</w:t>
      </w: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Pr="00771AB8" w:rsidRDefault="00C6400F" w:rsidP="00C6400F">
      <w:pPr>
        <w:rPr>
          <w:rFonts w:cstheme="minorHAnsi"/>
        </w:rPr>
      </w:pPr>
    </w:p>
    <w:p w:rsidR="00C6400F" w:rsidRDefault="00C6400F" w:rsidP="00C6400F">
      <w:pPr>
        <w:pStyle w:val="ListParagraph"/>
        <w:numPr>
          <w:ilvl w:val="0"/>
          <w:numId w:val="5"/>
        </w:numPr>
        <w:rPr>
          <w:rFonts w:cstheme="minorHAnsi"/>
        </w:rPr>
      </w:pPr>
      <w:r w:rsidRPr="00D434BC">
        <w:rPr>
          <w:rFonts w:cstheme="minorHAnsi"/>
        </w:rPr>
        <w:t>What is a light beamer?</w:t>
      </w:r>
    </w:p>
    <w:p w:rsidR="00C6400F" w:rsidRPr="00771AB8" w:rsidRDefault="00C6400F" w:rsidP="00C6400F">
      <w:pPr>
        <w:pStyle w:val="ListParagraph"/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Pr="00771AB8" w:rsidRDefault="00C6400F" w:rsidP="00C6400F">
      <w:pPr>
        <w:rPr>
          <w:rFonts w:cstheme="minorHAnsi"/>
        </w:rPr>
      </w:pPr>
    </w:p>
    <w:p w:rsidR="00C6400F" w:rsidRDefault="00C6400F" w:rsidP="00C6400F">
      <w:pPr>
        <w:pStyle w:val="ListParagraph"/>
        <w:numPr>
          <w:ilvl w:val="0"/>
          <w:numId w:val="5"/>
        </w:numPr>
        <w:rPr>
          <w:rFonts w:cstheme="minorHAnsi"/>
        </w:rPr>
      </w:pPr>
      <w:r w:rsidRPr="00D434BC">
        <w:rPr>
          <w:rFonts w:cstheme="minorHAnsi"/>
        </w:rPr>
        <w:t xml:space="preserve">What is special about </w:t>
      </w:r>
      <w:proofErr w:type="spellStart"/>
      <w:r w:rsidRPr="00D434BC">
        <w:rPr>
          <w:rFonts w:cstheme="minorHAnsi"/>
          <w:i/>
        </w:rPr>
        <w:t>nanocrafts</w:t>
      </w:r>
      <w:proofErr w:type="spellEnd"/>
      <w:r w:rsidRPr="00D434BC">
        <w:rPr>
          <w:rFonts w:cstheme="minorHAnsi"/>
        </w:rPr>
        <w:t xml:space="preserve">?  Why are they used rather than regular </w:t>
      </w:r>
      <w:proofErr w:type="gramStart"/>
      <w:r w:rsidRPr="00D434BC">
        <w:rPr>
          <w:rFonts w:cstheme="minorHAnsi"/>
        </w:rPr>
        <w:t>space craft</w:t>
      </w:r>
      <w:proofErr w:type="gramEnd"/>
      <w:r w:rsidRPr="00D434BC">
        <w:rPr>
          <w:rFonts w:cstheme="minorHAnsi"/>
        </w:rPr>
        <w:t>?</w:t>
      </w:r>
    </w:p>
    <w:p w:rsidR="00C6400F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Pr="00771AB8" w:rsidRDefault="00C6400F" w:rsidP="00C6400F">
      <w:pPr>
        <w:rPr>
          <w:rFonts w:cstheme="minorHAnsi"/>
        </w:rPr>
      </w:pPr>
    </w:p>
    <w:p w:rsidR="00C6400F" w:rsidRDefault="00C6400F" w:rsidP="00C6400F">
      <w:pPr>
        <w:pStyle w:val="ListParagraph"/>
        <w:numPr>
          <w:ilvl w:val="0"/>
          <w:numId w:val="5"/>
        </w:numPr>
        <w:rPr>
          <w:rFonts w:cstheme="minorHAnsi"/>
        </w:rPr>
      </w:pPr>
      <w:r w:rsidRPr="00D434BC">
        <w:rPr>
          <w:rFonts w:cstheme="minorHAnsi"/>
        </w:rPr>
        <w:t xml:space="preserve">What type of instruments will the </w:t>
      </w:r>
      <w:proofErr w:type="spellStart"/>
      <w:r w:rsidRPr="00D434BC">
        <w:rPr>
          <w:rFonts w:cstheme="minorHAnsi"/>
        </w:rPr>
        <w:t>nanocraft</w:t>
      </w:r>
      <w:proofErr w:type="spellEnd"/>
      <w:r w:rsidRPr="00D434BC">
        <w:rPr>
          <w:rFonts w:cstheme="minorHAnsi"/>
        </w:rPr>
        <w:t xml:space="preserve"> carry?</w:t>
      </w:r>
    </w:p>
    <w:p w:rsidR="00C6400F" w:rsidRPr="00771AB8" w:rsidRDefault="00C6400F" w:rsidP="00C6400F">
      <w:pPr>
        <w:pStyle w:val="ListParagraph"/>
        <w:rPr>
          <w:rFonts w:cstheme="minorHAnsi"/>
        </w:rPr>
      </w:pPr>
    </w:p>
    <w:p w:rsidR="00C6400F" w:rsidRDefault="00C6400F" w:rsidP="00C6400F">
      <w:pPr>
        <w:rPr>
          <w:rFonts w:cstheme="minorHAnsi"/>
        </w:rPr>
      </w:pPr>
    </w:p>
    <w:p w:rsidR="00C6400F" w:rsidRPr="00771AB8" w:rsidRDefault="00C6400F" w:rsidP="00C6400F">
      <w:pPr>
        <w:rPr>
          <w:rFonts w:cstheme="minorHAnsi"/>
        </w:rPr>
      </w:pPr>
    </w:p>
    <w:p w:rsidR="00C6400F" w:rsidRDefault="00C6400F" w:rsidP="00C6400F">
      <w:pPr>
        <w:pStyle w:val="ListParagraph"/>
        <w:numPr>
          <w:ilvl w:val="0"/>
          <w:numId w:val="5"/>
        </w:numPr>
        <w:rPr>
          <w:rFonts w:cstheme="minorHAnsi"/>
        </w:rPr>
      </w:pPr>
      <w:r w:rsidRPr="00D434BC">
        <w:rPr>
          <w:rFonts w:cstheme="minorHAnsi"/>
        </w:rPr>
        <w:t xml:space="preserve">Why has the Breakthrough </w:t>
      </w:r>
      <w:proofErr w:type="spellStart"/>
      <w:r w:rsidRPr="00D434BC">
        <w:rPr>
          <w:rFonts w:cstheme="minorHAnsi"/>
        </w:rPr>
        <w:t>Starshot</w:t>
      </w:r>
      <w:proofErr w:type="spellEnd"/>
      <w:r w:rsidRPr="00D434BC">
        <w:rPr>
          <w:rFonts w:cstheme="minorHAnsi"/>
        </w:rPr>
        <w:t xml:space="preserve"> chosen </w:t>
      </w:r>
      <w:proofErr w:type="spellStart"/>
      <w:r w:rsidRPr="00D434BC">
        <w:rPr>
          <w:rFonts w:cstheme="minorHAnsi"/>
        </w:rPr>
        <w:t>Proxima</w:t>
      </w:r>
      <w:proofErr w:type="spellEnd"/>
      <w:r w:rsidRPr="00D434BC">
        <w:rPr>
          <w:rFonts w:cstheme="minorHAnsi"/>
        </w:rPr>
        <w:t xml:space="preserve"> Centauri as a destination?</w:t>
      </w:r>
    </w:p>
    <w:p w:rsidR="00C6400F" w:rsidRDefault="00C6400F" w:rsidP="00C6400F">
      <w:pPr>
        <w:rPr>
          <w:rFonts w:cstheme="minorHAnsi"/>
        </w:rPr>
      </w:pPr>
    </w:p>
    <w:p w:rsidR="00C6400F" w:rsidRPr="00771AB8" w:rsidRDefault="00C6400F" w:rsidP="00C6400F">
      <w:pPr>
        <w:rPr>
          <w:rFonts w:cstheme="minorHAnsi"/>
        </w:rPr>
      </w:pPr>
    </w:p>
    <w:p w:rsidR="00C6400F" w:rsidRDefault="00C6400F" w:rsidP="00C6400F">
      <w:pPr>
        <w:pStyle w:val="ListParagraph"/>
        <w:numPr>
          <w:ilvl w:val="0"/>
          <w:numId w:val="5"/>
        </w:numPr>
        <w:rPr>
          <w:rFonts w:cstheme="minorHAnsi"/>
        </w:rPr>
      </w:pPr>
      <w:r w:rsidRPr="00D434BC">
        <w:rPr>
          <w:rFonts w:cstheme="minorHAnsi"/>
        </w:rPr>
        <w:t>Do you believ</w:t>
      </w:r>
      <w:r>
        <w:rPr>
          <w:rFonts w:cstheme="minorHAnsi"/>
        </w:rPr>
        <w:t>e the Project will succeed? Why or why not?</w:t>
      </w:r>
    </w:p>
    <w:p w:rsidR="00C6400F" w:rsidRDefault="00C6400F" w:rsidP="00C6400F">
      <w:pPr>
        <w:rPr>
          <w:rFonts w:cstheme="minorHAnsi"/>
        </w:rPr>
      </w:pPr>
    </w:p>
    <w:p w:rsidR="00C6400F" w:rsidRPr="00771AB8" w:rsidRDefault="00C6400F" w:rsidP="00C6400F">
      <w:pPr>
        <w:rPr>
          <w:rFonts w:cstheme="minorHAnsi"/>
        </w:rPr>
      </w:pPr>
    </w:p>
    <w:p w:rsidR="00C6400F" w:rsidRPr="00D434BC" w:rsidRDefault="00C6400F" w:rsidP="00C6400F">
      <w:pPr>
        <w:pStyle w:val="ListParagraph"/>
        <w:numPr>
          <w:ilvl w:val="0"/>
          <w:numId w:val="5"/>
        </w:numPr>
        <w:rPr>
          <w:rFonts w:cstheme="minorHAnsi"/>
        </w:rPr>
      </w:pPr>
      <w:r w:rsidRPr="00D434BC">
        <w:rPr>
          <w:rFonts w:cstheme="minorHAnsi"/>
        </w:rPr>
        <w:t>What has a better chance of success</w:t>
      </w:r>
      <w:proofErr w:type="gramStart"/>
      <w:r w:rsidRPr="00D434BC">
        <w:rPr>
          <w:rFonts w:cstheme="minorHAnsi"/>
        </w:rPr>
        <w:t>;</w:t>
      </w:r>
      <w:proofErr w:type="gramEnd"/>
      <w:r w:rsidRPr="00D434BC">
        <w:rPr>
          <w:rFonts w:cstheme="minorHAnsi"/>
        </w:rPr>
        <w:t xml:space="preserve"> Project Listen or Project </w:t>
      </w:r>
      <w:proofErr w:type="spellStart"/>
      <w:r w:rsidRPr="00D434BC">
        <w:rPr>
          <w:rFonts w:cstheme="minorHAnsi"/>
        </w:rPr>
        <w:t>Starshot</w:t>
      </w:r>
      <w:proofErr w:type="spellEnd"/>
      <w:r w:rsidRPr="00D434BC">
        <w:rPr>
          <w:rFonts w:cstheme="minorHAnsi"/>
        </w:rPr>
        <w:t>?  Why?</w:t>
      </w:r>
    </w:p>
    <w:p w:rsidR="00C6400F" w:rsidRPr="00D434BC" w:rsidRDefault="00C6400F" w:rsidP="00C6400F">
      <w:pPr>
        <w:rPr>
          <w:rFonts w:cstheme="minorHAnsi"/>
        </w:rPr>
      </w:pPr>
    </w:p>
    <w:p w:rsidR="00C6400F" w:rsidRDefault="00C6400F" w:rsidP="00C6400F">
      <w:pPr>
        <w:rPr>
          <w:rFonts w:cstheme="minorHAnsi"/>
          <w:noProof/>
        </w:rPr>
      </w:pPr>
    </w:p>
    <w:p w:rsidR="00C6400F" w:rsidRPr="00D434BC" w:rsidRDefault="00C6400F" w:rsidP="00C6400F">
      <w:pPr>
        <w:jc w:val="center"/>
        <w:rPr>
          <w:rFonts w:cstheme="minorHAnsi"/>
        </w:rPr>
      </w:pPr>
    </w:p>
    <w:p w:rsidR="00DC36E5" w:rsidRDefault="00C6400F" w:rsidP="00C6400F">
      <w:pPr>
        <w:pStyle w:val="ListParagraph"/>
        <w:numPr>
          <w:ilvl w:val="0"/>
          <w:numId w:val="5"/>
        </w:numPr>
      </w:pPr>
      <w:bookmarkStart w:id="0" w:name="_GoBack"/>
      <w:r w:rsidRPr="00D434BC">
        <w:rPr>
          <w:rFonts w:cstheme="minorHAnsi"/>
          <w:noProof/>
        </w:rPr>
        <w:drawing>
          <wp:anchor distT="0" distB="0" distL="114300" distR="114300" simplePos="0" relativeHeight="251668480" behindDoc="0" locked="0" layoutInCell="1" allowOverlap="1" wp14:anchorId="7B3E0AF8" wp14:editId="1637BC44">
            <wp:simplePos x="0" y="0"/>
            <wp:positionH relativeFrom="column">
              <wp:posOffset>-571500</wp:posOffset>
            </wp:positionH>
            <wp:positionV relativeFrom="paragraph">
              <wp:posOffset>1760220</wp:posOffset>
            </wp:positionV>
            <wp:extent cx="6651625" cy="322770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5" cy="3227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cstheme="minorHAnsi"/>
        </w:rPr>
        <w:t xml:space="preserve">Sketch a diagram of a </w:t>
      </w:r>
      <w:proofErr w:type="gramStart"/>
      <w:r>
        <w:rPr>
          <w:rFonts w:cstheme="minorHAnsi"/>
        </w:rPr>
        <w:t>space craft</w:t>
      </w:r>
      <w:proofErr w:type="gramEnd"/>
      <w:r>
        <w:rPr>
          <w:rFonts w:cstheme="minorHAnsi"/>
        </w:rPr>
        <w:t xml:space="preserve"> that uses one of the propulsion methods discussed in class.  Where would you first </w:t>
      </w:r>
      <w:proofErr w:type="gramStart"/>
      <w:r>
        <w:rPr>
          <w:rFonts w:cstheme="minorHAnsi"/>
        </w:rPr>
        <w:t>travel to?</w:t>
      </w:r>
      <w:proofErr w:type="gramEnd"/>
      <w:r>
        <w:rPr>
          <w:rFonts w:cstheme="minorHAnsi"/>
        </w:rPr>
        <w:t xml:space="preserve">  How long do you think it would take to get there?  What materials would you need to build your craft?</w:t>
      </w:r>
      <w:r w:rsidRPr="00D434BC">
        <w:rPr>
          <w:rFonts w:cstheme="minorHAnsi"/>
          <w:noProof/>
        </w:rPr>
        <w:t xml:space="preserve"> </w:t>
      </w:r>
      <w:r w:rsidRPr="00D434BC">
        <w:rPr>
          <w:rFonts w:cstheme="minorHAnsi"/>
          <w:noProof/>
        </w:rPr>
        <w:drawing>
          <wp:anchor distT="0" distB="0" distL="114300" distR="114300" simplePos="0" relativeHeight="251666432" behindDoc="0" locked="0" layoutInCell="1" allowOverlap="1" wp14:anchorId="7C412F5D" wp14:editId="6BC30502">
            <wp:simplePos x="0" y="0"/>
            <wp:positionH relativeFrom="column">
              <wp:posOffset>-619760</wp:posOffset>
            </wp:positionH>
            <wp:positionV relativeFrom="paragraph">
              <wp:posOffset>5594985</wp:posOffset>
            </wp:positionV>
            <wp:extent cx="6651670" cy="322822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70" cy="32282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36E5" w:rsidSect="003970B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568F"/>
    <w:multiLevelType w:val="hybridMultilevel"/>
    <w:tmpl w:val="A6E4E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D0461"/>
    <w:multiLevelType w:val="hybridMultilevel"/>
    <w:tmpl w:val="94284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06FB0"/>
    <w:multiLevelType w:val="hybridMultilevel"/>
    <w:tmpl w:val="AC829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1380A"/>
    <w:multiLevelType w:val="hybridMultilevel"/>
    <w:tmpl w:val="03342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D0C13"/>
    <w:multiLevelType w:val="hybridMultilevel"/>
    <w:tmpl w:val="7B76B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E25528"/>
    <w:multiLevelType w:val="hybridMultilevel"/>
    <w:tmpl w:val="339E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00F"/>
    <w:rsid w:val="003970B1"/>
    <w:rsid w:val="00C6400F"/>
    <w:rsid w:val="00DC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D869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00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00F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00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6400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00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00F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00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6400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hyperlink" Target="http://www.planethunters.org" TargetMode="External"/><Relationship Id="rId13" Type="http://schemas.openxmlformats.org/officeDocument/2006/relationships/hyperlink" Target="https://breakthroughinitiatives.org/" TargetMode="External"/><Relationship Id="rId14" Type="http://schemas.openxmlformats.org/officeDocument/2006/relationships/image" Target="media/image7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672</Words>
  <Characters>3836</Characters>
  <Application>Microsoft Macintosh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Wayde Putnam</dc:creator>
  <cp:keywords/>
  <dc:description/>
  <cp:lastModifiedBy>Wayde Putnam</cp:lastModifiedBy>
  <cp:revision>1</cp:revision>
  <dcterms:created xsi:type="dcterms:W3CDTF">2019-10-17T03:10:00Z</dcterms:created>
  <dcterms:modified xsi:type="dcterms:W3CDTF">2019-10-17T03:16:00Z</dcterms:modified>
</cp:coreProperties>
</file>